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摇落的风情  奇书《金瓶梅》绎解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摇落的风情  奇书《金瓶梅》绎解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本书出售、求购地址：https://www.jiaokey.com/book/detail/14224808.html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关键词搜索：https://www.jiaokey.com/tag/摇落的风情  奇书《金瓶梅》绎解.html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