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吹响正义的号角  影响人类历史进程的演讲文集</w:t>
      </w:r>
    </w:p>
    <w:p>
      <w:r>
        <w:rPr>
          <w:rFonts w:ascii="宋体" w:hAnsi="宋体" w:eastAsia="宋体"/>
          <w:sz w:val="24"/>
        </w:rPr>
        <w:t>林发新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吹响正义的号角  影响人类历史进程的演讲文集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林发新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本书出售、求购地址：https://www.jiaokey.com/book/detail/14223155.html</w:t>
      </w:r>
    </w:p>
    <w:p>
      <w:r>
        <w:t>更多相关图书推荐：https://www.jiaokey.com</w:t>
      </w:r>
    </w:p>
    <w:p>
      <w:r>
        <w:t>林发新 其他作品：https://www.jiaokey.com/tag/林发新.html</w:t>
      </w:r>
    </w:p>
    <w:p>
      <w:r>
        <w:t>关键词搜索：https://www.jiaokey.com/tag/吹响正义的号角  影响人类历史进程的演讲文集.html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