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金融数学中的带跳随机微分方程数值解  英文</w:t>
      </w:r>
    </w:p>
    <w:p>
      <w:r>
        <w:rPr>
          <w:rFonts w:ascii="宋体" w:hAnsi="宋体" w:eastAsia="宋体"/>
          <w:sz w:val="24"/>
        </w:rPr>
        <w:t>（澳）普兰顿·E.，（澳）利伯蒂-布鲁迪·N.著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金融数学中的带跳随机微分方程数值解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（澳）普兰顿·E.，（澳）利伯蒂-布鲁迪·N.著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本书出售、求购地址：https://www.jiaokey.com/book/detail/14223057.html</w:t>
      </w:r>
    </w:p>
    <w:p>
      <w:r>
        <w:t>更多相关图书推荐：https://www.jiaokey.com</w:t>
      </w:r>
    </w:p>
    <w:p>
      <w:r>
        <w:t>（澳）普兰顿·E.，（澳）利伯蒂-布鲁迪·N.著 其他作品：https://www.jiaokey.com/tag/（澳）普兰顿·E.，（澳）利伯蒂-布鲁迪·N.著.html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关键词搜索：https://www.jiaokey.com/tag/金融数学中的带跳随机微分方程数值解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