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</w:t>
      </w:r>
    </w:p>
    <w:p>
      <w:r>
        <w:t>作者：（战国）鬼&lt;font color=Red&gt;谷子&lt;/font&gt;原著；庄东魏，杨广恩注译；唐品主编</w:t>
      </w:r>
    </w:p>
    <w:p>
      <w:r>
        <w:t>出版社：成都:天地出版社,2017.04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鬼谷子全集 评论地址：https://www.jiaokey.com/book/detail/14220372.html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