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书名：掌土治民  清代云南行政区划及行政管理体制演进研究</w:t>
      </w:r>
    </w:p>
    <w:p>
      <w:r>
        <w:t>作者：彭洪俊著</w:t>
      </w:r>
    </w:p>
    <w:p>
      <w:r>
        <w:t>出版社：</w:t>
      </w:r>
    </w:p>
    <w:p>
      <w:r>
        <w:t>出版日期：2017.06</w:t>
      </w:r>
    </w:p>
    <w:p>
      <w:r>
        <w:t>总页数：265</w:t>
      </w:r>
    </w:p>
    <w:p>
      <w:r>
        <w:t>更多请访问教客网: www.jiaokey.com</w:t>
      </w:r>
    </w:p>
    <w:p>
      <w:r>
        <w:t>掌土治民  清代云南行政区划及行政管理体制演进研究 评论地址：https://www.jiaokey.com/book/detail/14219612.html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