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  第6册  明新安吴勉学校刻本</w:t>
      </w:r>
    </w:p>
    <w:p>
      <w:r>
        <w:rPr>
          <w:rFonts w:ascii="宋体" w:hAnsi="宋体" w:eastAsia="宋体"/>
          <w:sz w:val="24"/>
        </w:rPr>
        <w:t>（晋）杜预，何休，范宁撰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  第6册  明新安吴勉学校刻本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（晋）杜预，何休，范宁撰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本书出售、求购地址：https://www.jiaokey.com/book/detail/14216420.html</w:t>
      </w:r>
    </w:p>
    <w:p>
      <w:r>
        <w:t>更多相关图书推荐：https://www.jiaokey.com</w:t>
      </w:r>
    </w:p>
    <w:p>
      <w:r>
        <w:t>（晋）杜预，何休，范宁撰 其他作品：https://www.jiaokey.com/tag/（晋）杜预，何休，范宁撰.html</w:t>
      </w:r>
    </w:p>
    <w:p>
      <w:r>
        <w:t>关键词搜索：https://www.jiaokey.com/tag/春秋三传  第6册  明新安吴勉学校刻本.html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