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我爱大自然  多彩果蔬园</w:t>
      </w:r>
    </w:p>
    <w:p>
      <w:r>
        <w:rPr>
          <w:rFonts w:ascii="宋体" w:hAnsi="宋体" w:eastAsia="宋体"/>
          <w:sz w:val="24"/>
        </w:rPr>
        <w:t>（法）碧里姬特·弗勒堤埃著；（意）奇亚拉·达托拉绘；傅楚楚译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我爱大自然  多彩果蔬园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（法）碧里姬特·弗勒堤埃著；（意）奇亚拉·达托拉绘；傅楚楚译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本书出售、求购地址：https://www.jiaokey.com/book/detail/14215318.html</w:t>
      </w:r>
    </w:p>
    <w:p>
      <w:r>
        <w:t>更多相关图书推荐：https://www.jiaokey.com</w:t>
      </w:r>
    </w:p>
    <w:p>
      <w:r>
        <w:t>（法）碧里姬特·弗勒堤埃著；（意）奇亚拉·达托拉绘；傅楚楚译 其他作品：https://www.jiaokey.com/tag/（法）碧里姬特·弗勒堤埃著；（意）奇亚拉·达托拉绘；傅楚楚译.html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关键词搜索：https://www.jiaokey.com/tag/我爱大自然  多彩果蔬园.html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