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书名：中国动画典藏  大闹天宫  2  孙悟空大战二郎神  拼音认读版</w:t>
      </w:r>
    </w:p>
    <w:p>
      <w:r>
        <w:t>作者：本书编委会</w:t>
      </w:r>
    </w:p>
    <w:p>
      <w:r>
        <w:t>出版社：</w:t>
      </w:r>
    </w:p>
    <w:p>
      <w:r>
        <w:t>出版日期：2017.01</w:t>
      </w:r>
    </w:p>
    <w:p>
      <w:r>
        <w:t>总页数：116</w:t>
      </w:r>
    </w:p>
    <w:p>
      <w:r>
        <w:t>更多请访问教客网: www.jiaokey.com</w:t>
      </w:r>
    </w:p>
    <w:p>
      <w:r>
        <w:t>中国动画典藏  大闹天宫  2  孙悟空大战二郎神  拼音认读版 评论地址：https://www.jiaokey.com/book/detail/14214993.html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