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中国财政金融政策研究中心系列研究报告  中国财政支农政策的治理结构与福利效应研究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中国财政金融政策研究中心系列研究报告  中国财政支农政策的治理结构与福利效应研究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本书出售、求购地址：https://www.jiaokey.com/book/detail/14212756.html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关键词搜索：https://www.jiaokey.com/tag/中国财政金融政策研究中心系列研究报告  中国财政支农政策的治理结构与福利效应研究.html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