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纳米生物传感  原理、发展与应用  典藏版</w:t>
      </w:r>
    </w:p>
    <w:p>
      <w:r>
        <w:rPr>
          <w:rFonts w:ascii="宋体" w:hAnsi="宋体" w:eastAsia="宋体"/>
          <w:sz w:val="24"/>
        </w:rPr>
        <w:t>鞠熀先，张学记，（美）约瑟夫·王著；雷建平，吴洁，鞠熀先译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纳米生物传感  原理、发展与应用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鞠熀先，张学记，（美）约瑟夫·王著；雷建平，吴洁，鞠熀先译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本书出售、求购地址：https://www.jiaokey.com/book/detail/14212440.html</w:t>
      </w:r>
    </w:p>
    <w:p>
      <w:r>
        <w:t>更多相关图书推荐：https://www.jiaokey.com</w:t>
      </w:r>
    </w:p>
    <w:p>
      <w:r>
        <w:t>鞠熀先，张学记，（美）约瑟夫·王著；雷建平，吴洁，鞠熀先译 其他作品：https://www.jiaokey.com/tag/鞠熀先，张学记，（美）约瑟夫·王著；雷建平，吴洁，鞠熀先译.html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关键词搜索：https://www.jiaokey.com/tag/纳米生物传感  原理、发展与应用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