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书名：隐性知识管理视域下中国雪上项目优秀运动员培养理论及机制创新研究</w:t>
      </w:r>
    </w:p>
    <w:p>
      <w:r>
        <w:t>作者：曹连众著</w:t>
      </w:r>
    </w:p>
    <w:p>
      <w:r>
        <w:t>出版社：北京：中国社会科学出版社</w:t>
      </w:r>
    </w:p>
    <w:p>
      <w:r>
        <w:t>出版日期：2016</w:t>
      </w:r>
    </w:p>
    <w:p>
      <w:r>
        <w:t>总页数：164</w:t>
      </w:r>
    </w:p>
    <w:p>
      <w:r>
        <w:t>更多请访问教客网: www.jiaokey.com</w:t>
      </w:r>
    </w:p>
    <w:p>
      <w:r>
        <w:t>隐性知识管理视域下中国雪上项目优秀运动员培养理论及机制创新研究 评论地址：https://www.jiaokey.com/book/detail/14212275.html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