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书名：吾负藤花  徐悲鸿精神的现代性阐释</w:t>
      </w:r>
    </w:p>
    <w:p>
      <w:r>
        <w:t>作者：王文娟著</w:t>
      </w:r>
    </w:p>
    <w:p>
      <w:r>
        <w:t>出版社：北京:人民美术出版社,2017.01</w:t>
      </w:r>
    </w:p>
    <w:p>
      <w:r>
        <w:t>出版日期：</w:t>
      </w:r>
    </w:p>
    <w:p>
      <w:r>
        <w:t>总页数：471</w:t>
      </w:r>
    </w:p>
    <w:p>
      <w:r>
        <w:t>更多请访问教客网: www.jiaokey.com</w:t>
      </w:r>
    </w:p>
    <w:p>
      <w:r>
        <w:t>吾负藤花  徐悲鸿精神的现代性阐释 评论地址：https://www.jiaokey.com/book/detail/14212261.html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