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第3版</w:t>
      </w:r>
    </w:p>
    <w:p>
      <w:r>
        <w:rPr>
          <w:rFonts w:ascii="宋体" w:hAnsi="宋体" w:eastAsia="宋体"/>
          <w:sz w:val="24"/>
        </w:rPr>
        <w:t>林明耀，徐德淦，付兴员编著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林明耀，徐德淦，付兴员编著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本书出售、求购地址：https://www.jiaokey.com/book/detail/14211876.html</w:t>
      </w:r>
    </w:p>
    <w:p>
      <w:r>
        <w:t>更多相关图书推荐：https://www.jiaokey.com</w:t>
      </w:r>
    </w:p>
    <w:p>
      <w:r>
        <w:t>林明耀，徐德淦，付兴员编著 其他作品：https://www.jiaokey.com/tag/林明耀，徐德淦，付兴员编著.html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