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孔子学院跨文化传播影响力研究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孔子学院跨文化传播影响力研究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本书出售、求购地址：https://www.jiaokey.com/book/detail/14210318.html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关键词搜索：https://www.jiaokey.com/tag/孔子学院跨文化传播影响力研究.html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