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书名：鲁西地区铁矿成矿规律研究</w:t>
      </w:r>
    </w:p>
    <w:p>
      <w:r>
        <w:t>作者：李洪奎，郝兴中，李逸凡，倪振平，杨毅恒</w:t>
      </w:r>
    </w:p>
    <w:p>
      <w:r>
        <w:t>出版社：北京:地质出版社,2016.03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鲁西地区铁矿成矿规律研究 评论地址：https://www.jiaokey.com/book/detail/14210098.html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