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理论、方法与实践  第2版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理论、方法与实践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理论、方法与实践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