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书名：装配式装修招标与合同计价</w:t>
      </w:r>
    </w:p>
    <w:p>
      <w:r>
        <w:t>作者：中联造价咨询有限公司，宜中联绿色发展中心编著</w:t>
      </w:r>
    </w:p>
    <w:p>
      <w:r>
        <w:t>出版社：中国财富出版社,2016.10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装配式装修招标与合同计价 评论地址：https://www.jiaokey.com/book/detail/14208886.html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