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书名：防空导弹总体设计原理</w:t>
      </w:r>
    </w:p>
    <w:p>
      <w:r>
        <w:t>作者：韩晓明，李彦彬，徐超编著</w:t>
      </w:r>
    </w:p>
    <w:p>
      <w:r>
        <w:t>出版社：西安：西北工业大学出版社</w:t>
      </w:r>
    </w:p>
    <w:p>
      <w:r>
        <w:t>出版日期：2016</w:t>
      </w:r>
    </w:p>
    <w:p>
      <w:r>
        <w:t>总页数：322</w:t>
      </w:r>
    </w:p>
    <w:p>
      <w:r>
        <w:t>更多请访问教客网: www.jiaokey.com</w:t>
      </w:r>
    </w:p>
    <w:p>
      <w:r>
        <w:t>防空导弹总体设计原理 评论地址：https://www.jiaokey.com/book/detail/14208392.html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