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认知伦理学的模型建构</w:t>
      </w:r>
    </w:p>
    <w:p>
      <w:r>
        <w:rPr>
          <w:rFonts w:ascii="宋体" w:hAnsi="宋体" w:eastAsia="宋体"/>
          <w:sz w:val="24"/>
        </w:rPr>
        <w:t>杨小爱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认知伦理学的模型建构</w:t>
            </w:r>
          </w:p>
        </w:tc>
      </w:tr>
      <w:tr>
        <w:tc>
          <w:tcPr>
            <w:tcW w:type="dxa" w:w="4320"/>
          </w:tcPr>
          <w:p>
            <w:r>
              <w:t>作者</w:t>
            </w:r>
          </w:p>
        </w:tc>
        <w:tc>
          <w:tcPr>
            <w:tcW w:type="dxa" w:w="4320"/>
          </w:tcPr>
          <w:p>
            <w:r>
              <w:t>杨小爱</w:t>
            </w:r>
          </w:p>
        </w:tc>
      </w:tr>
      <w:tr>
        <w:tc>
          <w:tcPr>
            <w:tcW w:type="dxa" w:w="4320"/>
          </w:tcPr>
          <w:p>
            <w:r>
              <w:t>出版社</w:t>
            </w:r>
          </w:p>
        </w:tc>
        <w:tc>
          <w:tcPr>
            <w:tcW w:type="dxa" w:w="4320"/>
          </w:tcPr>
          <w:p>
            <w:r>
              <w:t>北京/西安：世界图书出版公司</w:t>
            </w:r>
          </w:p>
        </w:tc>
      </w:tr>
      <w:tr>
        <w:tc>
          <w:tcPr>
            <w:tcW w:type="dxa" w:w="4320"/>
          </w:tcPr>
          <w:p>
            <w:r>
              <w:t>ISBN</w:t>
            </w:r>
          </w:p>
        </w:tc>
        <w:tc>
          <w:tcPr>
            <w:tcW w:type="dxa" w:w="4320"/>
          </w:tcPr>
          <w:p>
            <w:r>
              <w:t>9787510098628</w:t>
            </w:r>
          </w:p>
        </w:tc>
      </w:tr>
      <w:tr>
        <w:tc>
          <w:tcPr>
            <w:tcW w:type="dxa" w:w="4320"/>
          </w:tcPr>
          <w:p>
            <w:r>
              <w:t>出版日期</w:t>
            </w:r>
          </w:p>
        </w:tc>
        <w:tc>
          <w:tcPr>
            <w:tcW w:type="dxa" w:w="4320"/>
          </w:tcPr>
          <w:p>
            <w:r>
              <w:t>2015-06-01</w:t>
            </w:r>
          </w:p>
        </w:tc>
      </w:tr>
      <w:tr>
        <w:tc>
          <w:tcPr>
            <w:tcW w:type="dxa" w:w="4320"/>
          </w:tcPr>
          <w:p>
            <w:r>
              <w:t>页数</w:t>
            </w:r>
          </w:p>
        </w:tc>
        <w:tc>
          <w:tcPr>
            <w:tcW w:type="dxa" w:w="4320"/>
          </w:tcPr>
          <w:p>
            <w:r>
              <w:t>219</w:t>
            </w:r>
          </w:p>
        </w:tc>
      </w:tr>
      <w:tr>
        <w:tc>
          <w:tcPr>
            <w:tcW w:type="dxa" w:w="4320"/>
          </w:tcPr>
          <w:p>
            <w:r>
              <w:t>价格</w:t>
            </w:r>
          </w:p>
        </w:tc>
        <w:tc>
          <w:tcPr>
            <w:tcW w:type="dxa" w:w="4320"/>
          </w:tcPr>
          <w:p>
            <w:r/>
          </w:p>
        </w:tc>
      </w:tr>
      <w:tr>
        <w:tc>
          <w:tcPr>
            <w:tcW w:type="dxa" w:w="4320"/>
          </w:tcPr>
          <w:p>
            <w:r>
              <w:t>关键词</w:t>
            </w:r>
          </w:p>
        </w:tc>
        <w:tc>
          <w:tcPr>
            <w:tcW w:type="dxa" w:w="4320"/>
          </w:tcPr>
          <w:p>
            <w:r>
              <w:t>认知-伦理学-研究</w:t>
            </w:r>
          </w:p>
        </w:tc>
      </w:tr>
      <w:tr>
        <w:tc>
          <w:tcPr>
            <w:tcW w:type="dxa" w:w="4320"/>
          </w:tcPr>
          <w:p>
            <w:r>
              <w:t>分类</w:t>
            </w:r>
          </w:p>
        </w:tc>
        <w:tc>
          <w:tcPr>
            <w:tcW w:type="dxa" w:w="4320"/>
          </w:tcPr>
          <w:p>
            <w:r>
              <w:t>伦理学(道德哲学)</w:t>
            </w:r>
          </w:p>
        </w:tc>
      </w:tr>
    </w:tbl>
    <w:p/>
    <w:p>
      <w:pPr>
        <w:pStyle w:val="Heading1"/>
      </w:pPr>
      <w:r>
        <w:t>图书介绍</w:t>
      </w:r>
    </w:p>
    <w:p>
      <w:r>
        <w:t>认知科学的高速发展与其伦理规范缺失的不协调使得认知伦理学的出现成为了一种必须。认知伦理学是以人类心智奥秘之“利”为研究主体，以不伤害、责任、公平之“义”为伦理基底的一门规范伦理学；它的成型有着深刻的理论根源和现实意义，标志着动与静、利与义的完美融合。本书从“完善”理论、上帝理性、权宜道德、人类解放学等角度来研究认知伦理学的模型建构，以便更好地发掘认知和伦理学之间的相通之处。</w:t>
      </w:r>
    </w:p>
    <w:p/>
    <w:p>
      <w:r>
        <w:t>本书出售、求购地址：https://www.jiaokey.com/book/detail/14208306.html</w:t>
      </w:r>
    </w:p>
    <w:p>
      <w:r>
        <w:t>更多伦理学(道德哲学)图书推荐：https://www.jiaokey.com</w:t>
      </w:r>
    </w:p>
    <w:p>
      <w:r>
        <w:t>杨小爱 其他作品：https://www.jiaokey.com/tag/杨小爱.html</w:t>
      </w:r>
    </w:p>
    <w:p>
      <w:r>
        <w:t>北京/西安：世界图书出版公司 出版图书：https://www.jiaokey.com/tag/北京/西安：世界图书出版公司.html</w:t>
      </w:r>
    </w:p>
    <w:p>
      <w:r>
        <w:t>关键词搜索：https://www.jiaokey.com/tag/认知-伦理学-研究.html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