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书名：胶东地区早白垩世金-钼-铜-铅锌矿床成矿作用及成矿模式</w:t>
      </w:r>
    </w:p>
    <w:p>
      <w:r>
        <w:t>作者：李杰，李世勇，毕明光等著</w:t>
      </w:r>
    </w:p>
    <w:p>
      <w:r>
        <w:t>出版社：北京:地质出版社,2015.07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胶东地区早白垩世金-钼-铜-铅锌矿床成矿作用及成矿模式 评论地址：https://www.jiaokey.com/book/detail/14207678.html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