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书名：合金钢显微组织辨识</w:t>
      </w:r>
    </w:p>
    <w:p>
      <w:r>
        <w:t>作者：刘宗昌，李一鸣，冯佃臣，段宝玉，霍文霞，燕样样著</w:t>
      </w:r>
    </w:p>
    <w:p>
      <w:r>
        <w:t>出版社：北京：高等教育出版社</w:t>
      </w:r>
    </w:p>
    <w:p>
      <w:r>
        <w:t>出版日期：2017</w:t>
      </w:r>
    </w:p>
    <w:p>
      <w:r>
        <w:t>总页数：322</w:t>
      </w:r>
    </w:p>
    <w:p>
      <w:r>
        <w:t>更多请访问教客网: www.jiaokey.com</w:t>
      </w:r>
    </w:p>
    <w:p>
      <w:r>
        <w:t>合金钢显微组织辨识 评论地址：https://www.jiaokey.com/book/detail/14207313.html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