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简明诊断学图解</w:t>
      </w:r>
    </w:p>
    <w:p>
      <w:r>
        <w:rPr>
          <w:rFonts w:ascii="宋体" w:hAnsi="宋体" w:eastAsia="宋体"/>
          <w:sz w:val="24"/>
        </w:rPr>
        <w:t>王保才，高延征，王宏，王洪义主编；张清勇，李汝敏等副主编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简明诊断学图解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王保才，高延征，王宏，王洪义主编；张清勇，李汝敏等副主编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本书出售、求购地址：https://www.jiaokey.com/book/detail/14206433.html</w:t>
      </w:r>
    </w:p>
    <w:p>
      <w:r>
        <w:t>更多相关图书推荐：https://www.jiaokey.com</w:t>
      </w:r>
    </w:p>
    <w:p>
      <w:r>
        <w:t>王保才，高延征，王宏，王洪义主编；张清勇，李汝敏等副主编 其他作品：https://www.jiaokey.com/tag/王保才，高延征，王宏，王洪义主编；张清勇，李汝敏等副主编.html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关键词搜索：https://www.jiaokey.com/tag/简明诊断学图解.html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