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灌溉现代化水管理关键技术及设备研发</w:t>
      </w:r>
    </w:p>
    <w:p>
      <w:r>
        <w:rPr>
          <w:rFonts w:ascii="宋体" w:hAnsi="宋体" w:eastAsia="宋体"/>
          <w:sz w:val="24"/>
        </w:rPr>
        <w:t>谢崇宝，张国华，崔远来，罗玉峰，蔡守华著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灌溉现代化水管理关键技术及设备研发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谢崇宝，张国华，崔远来，罗玉峰，蔡守华著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本书出售、求购地址：https://www.jiaokey.com/book/detail/14206335.html</w:t>
      </w:r>
    </w:p>
    <w:p>
      <w:r>
        <w:t>更多相关图书推荐：https://www.jiaokey.com</w:t>
      </w:r>
    </w:p>
    <w:p>
      <w:r>
        <w:t>谢崇宝，张国华，崔远来，罗玉峰，蔡守华著 其他作品：https://www.jiaokey.com/tag/谢崇宝，张国华，崔远来，罗玉峰，蔡守华著.html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关键词搜索：https://www.jiaokey.com/tag/灌溉现代化水管理关键技术及设备研发.html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