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书名：从小额信贷到普惠金融  基于银行家和投资者视角的分析</w:t>
      </w:r>
    </w:p>
    <w:p>
      <w:r>
        <w:t>作者:伊丽莎白·拉尼（Elisabeth Rhyne）著</w:t>
      </w:r>
    </w:p>
    <w:p>
      <w:r>
        <w:t>出版社:北京:中国金融出版社,2016.06</w:t>
      </w:r>
    </w:p>
    <w:p>
      <w:r>
        <w:t>出版日期：</w:t>
      </w:r>
    </w:p>
    <w:p>
      <w:r>
        <w:t>总页数：355</w:t>
      </w:r>
    </w:p>
    <w:p>
      <w:r>
        <w:t>更多请访问教客网:www.jiaokey.com</w:t>
      </w:r>
    </w:p>
    <w:p>
      <w:r>
        <w:t>从小额信贷到普惠金融  基于银行家和投资者视角的分析评论地址：https://www.jiaokey.com/book/detail/14204713.html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