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Web开发技术与项目实战</w:t>
      </w:r>
    </w:p>
    <w:p>
      <w:r>
        <w:rPr>
          <w:rFonts w:ascii="宋体" w:hAnsi="宋体" w:eastAsia="宋体"/>
          <w:sz w:val="24"/>
        </w:rPr>
        <w:t>黎才茂，邱钊，符发，陈少凡，黄萍，纪洲鹏，郭祯编著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黎才茂，邱钊，符发，陈少凡，黄萍，纪洲鹏，郭祯编著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本书出售、求购地址：https://www.jiaokey.com/book/detail/14204576.html</w:t>
      </w:r>
    </w:p>
    <w:p>
      <w:r>
        <w:t>更多相关图书推荐：https://www.jiaokey.com</w:t>
      </w:r>
    </w:p>
    <w:p>
      <w:r>
        <w:t>黎才茂，邱钊，符发，陈少凡，黄萍，纪洲鹏，郭祯编著 其他作品：https://www.jiaokey.com/tag/黎才茂，邱钊，符发，陈少凡，黄萍，纪洲鹏，郭祯编著.html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关键词搜索：https://www.jiaokey.com/tag/Java Web开发技术与项目实战.html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