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永续发展教育系列丛书  人口与健康</w:t>
      </w:r>
    </w:p>
    <w:p>
      <w:r>
        <w:rPr>
          <w:rFonts w:ascii="宋体" w:hAnsi="宋体" w:eastAsia="宋体"/>
          <w:sz w:val="24"/>
        </w:rPr>
        <w:t>孙得雄，薛承泰，江东亮，姜兰虹，叶佳媛，陈宽政，董宜祯编著；国家教育研究院主编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永续发展教育系列丛书  人口与健康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孙得雄，薛承泰，江东亮，姜兰虹，叶佳媛，陈宽政，董宜祯编著；国家教育研究院主编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本书出售、求购地址：https://www.jiaokey.com/book/detail/14203141.html</w:t>
      </w:r>
    </w:p>
    <w:p>
      <w:r>
        <w:t>更多相关图书推荐：https://www.jiaokey.com</w:t>
      </w:r>
    </w:p>
    <w:p>
      <w:r>
        <w:t>孙得雄，薛承泰，江东亮，姜兰虹，叶佳媛，陈宽政，董宜祯编著；国家教育研究院主编 其他作品：https://www.jiaokey.com/tag/孙得雄，薛承泰，江东亮，姜兰虹，叶佳媛，陈宽政，董宜祯编著；国家教育研究院主编.html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关键词搜索：https://www.jiaokey.com/tag/永续发展教育系列丛书  人口与健康.html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