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临床实用基本技能教程</w:t>
      </w:r>
    </w:p>
    <w:p>
      <w:r>
        <w:rPr>
          <w:rFonts w:ascii="宋体" w:hAnsi="宋体" w:eastAsia="宋体"/>
          <w:sz w:val="24"/>
        </w:rPr>
        <w:t>安顺英，史绍蓉，刘芳主编；周德贤，索生红，刘正强副主编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临床实用基本技能教程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安顺英，史绍蓉，刘芳主编；周德贤，索生红，刘正强副主编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本书出售、求购地址：https://www.jiaokey.com/book/detail/14202330.html</w:t>
      </w:r>
    </w:p>
    <w:p>
      <w:r>
        <w:t>更多相关图书推荐：https://www.jiaokey.com</w:t>
      </w:r>
    </w:p>
    <w:p>
      <w:r>
        <w:t>安顺英，史绍蓉，刘芳主编；周德贤，索生红，刘正强副主编 其他作品：https://www.jiaokey.com/tag/安顺英，史绍蓉，刘芳主编；周德贤，索生红，刘正强副主编.html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关键词搜索：https://www.jiaokey.com/tag/临床实用基本技能教程.html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