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秀州人物  第2辑  人物</w:t>
      </w:r>
    </w:p>
    <w:p>
      <w:r>
        <w:rPr>
          <w:rFonts w:ascii="宋体" w:hAnsi="宋体" w:eastAsia="宋体"/>
          <w:sz w:val="24"/>
        </w:rPr>
        <w:t>浙江省嘉兴市秀州中学百年校庆筹备委员会编；钟凡勇主编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秀州人物  第2辑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浙江省嘉兴市秀州中学百年校庆筹备委员会编；钟凡勇主编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本书出售、求购地址：https://www.jiaokey.com/book/detail/14201990.html</w:t>
      </w:r>
    </w:p>
    <w:p>
      <w:r>
        <w:t>更多相关图书推荐：https://www.jiaokey.com</w:t>
      </w:r>
    </w:p>
    <w:p>
      <w:r>
        <w:t>浙江省嘉兴市秀州中学百年校庆筹备委员会编；钟凡勇主编 其他作品：https://www.jiaokey.com/tag/浙江省嘉兴市秀州中学百年校庆筹备委员会编；钟凡勇主编.html</w:t>
      </w:r>
    </w:p>
    <w:p>
      <w:r>
        <w:t>关键词搜索：https://www.jiaokey.com/tag/秀州人物  第2辑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