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艺术类专业大学英语综合教程  美术设计类  1</w:t>
      </w:r>
    </w:p>
    <w:p>
      <w:r>
        <w:rPr>
          <w:rFonts w:ascii="宋体" w:hAnsi="宋体" w:eastAsia="宋体"/>
          <w:sz w:val="24"/>
        </w:rPr>
        <w:t>王新奇总主编；杨晓斌副总主编；肖红，罗菁主编；杨晓斌，项兰副主编；邓小渠，代增真，陈香，李慧芳，徐春美，梁爽编；CHUCKTHODE审校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艺术类专业大学英语综合教程  美术设计类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王新奇总主编；杨晓斌副总主编；肖红，罗菁主编；杨晓斌，项兰副主编；邓小渠，代增真，陈香，李慧芳，徐春美，梁爽编；CHUCKTHODE审校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本书出售、求购地址：https://www.jiaokey.com/book/detail/14201017.html</w:t>
      </w:r>
    </w:p>
    <w:p>
      <w:r>
        <w:t>更多相关图书推荐：https://www.jiaokey.com</w:t>
      </w:r>
    </w:p>
    <w:p>
      <w:r>
        <w:t>王新奇总主编；杨晓斌副总主编；肖红，罗菁主编；杨晓斌，项兰副主编；邓小渠，代增真，陈香，李慧芳，徐春美，梁爽编；CHUCKTHODE审校 其他作品：https://www.jiaokey.com/tag/王新奇总主编；杨晓斌副总主编；肖红，罗菁主编；杨晓斌，项兰副主编；邓小渠，代增真，陈香，李慧芳，徐春美，梁爽编；CHUCKTHODE审校.html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关键词搜索：https://www.jiaokey.com/tag/艺术类专业大学英语综合教程  美术设计类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