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极细微粒二氧化钛之细胞毒性与基因毒性之探讨</w:t>
      </w:r>
    </w:p>
    <w:p>
      <w:r>
        <w:rPr>
          <w:rFonts w:ascii="宋体" w:hAnsi="宋体" w:eastAsia="宋体"/>
          <w:sz w:val="24"/>
        </w:rPr>
        <w:t>熊映美，庄曜宇，蔡孟勋研究主持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极细微粒二氧化钛之细胞毒性与基因毒性之探讨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熊映美，庄曜宇，蔡孟勋研究主持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行政院劳工委员会劳工安全卫生研究所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本书出售、求购地址：https://www.jiaokey.com/book/detail/14200812.html</w:t>
      </w:r>
    </w:p>
    <w:p>
      <w:r>
        <w:t>更多相关图书推荐：https://www.jiaokey.com</w:t>
      </w:r>
    </w:p>
    <w:p>
      <w:r>
        <w:t>熊映美，庄曜宇，蔡孟勋研究主持 其他作品：https://www.jiaokey.com/tag/熊映美，庄曜宇，蔡孟勋研究主持.html</w:t>
      </w:r>
    </w:p>
    <w:p>
      <w:r>
        <w:t>行政院劳工委员会劳工安全卫生研究所 出版图书：https://www.jiaokey.com/tag/行政院劳工委员会劳工安全卫生研究所.html</w:t>
      </w:r>
    </w:p>
    <w:p>
      <w:r>
        <w:t>关键词搜索：https://www.jiaokey.com/tag/极细微粒二氧化钛之细胞毒性与基因毒性之探讨.html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