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奋进的历程-纪念本溪市人大设立常委会30周年大型画册  1980.05-2010.05</w:t>
      </w:r>
    </w:p>
    <w:p>
      <w:r>
        <w:rPr>
          <w:rFonts w:ascii="宋体" w:hAnsi="宋体" w:eastAsia="宋体"/>
          <w:sz w:val="24"/>
        </w:rPr>
        <w:t>本溪市人大常委会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奋进的历程-纪念本溪市人大设立常委会30周年大型画册  1980.05-2010.05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本溪市人大常委会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本书出售、求购地址：https://www.jiaokey.com/book/detail/14200220.html</w:t>
      </w:r>
    </w:p>
    <w:p>
      <w:r>
        <w:t>更多相关图书推荐：https://www.jiaokey.com</w:t>
      </w:r>
    </w:p>
    <w:p>
      <w:r>
        <w:t>本溪市人大常委会 其他作品：https://www.jiaokey.com/tag/本溪市人大常委会.html</w:t>
      </w:r>
    </w:p>
    <w:p>
      <w:r>
        <w:t>本溪市人大常委会 出版图书：https://www.jiaokey.com/tag/本溪市人大常委会.html</w:t>
      </w:r>
    </w:p>
    <w:p>
      <w:r>
        <w:t>关键词搜索：https://www.jiaokey.com/tag/奋进的历程-纪念本溪市人大设立常委会30周年大型画册  1980.05-2010.05.html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