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中学生读名家  稻草人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中学生读名家  稻草人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本书出售、求购地址：https://www.jiaokey.com/book/detail/14199589.html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关键词搜索：https://www.jiaokey.com/tag/中学生读名家  稻草人.html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