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从恋爱到成家</w:t>
      </w:r>
    </w:p>
    <w:p>
      <w:r>
        <w:rPr>
          <w:rFonts w:ascii="宋体" w:hAnsi="宋体" w:eastAsia="宋体"/>
          <w:sz w:val="24"/>
        </w:rPr>
        <w:t>山本直英文；木原千春图；晏涵文中文版审订；戴娓娓翻译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从恋爱到成家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山本直英文；木原千春图；晏涵文中文版审订；戴娓娓翻译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本书出售、求购地址：https://www.jiaokey.com/book/detail/14199353.html</w:t>
      </w:r>
    </w:p>
    <w:p>
      <w:r>
        <w:t>更多相关图书推荐：https://www.jiaokey.com</w:t>
      </w:r>
    </w:p>
    <w:p>
      <w:r>
        <w:t>山本直英文；木原千春图；晏涵文中文版审订；戴娓娓翻译 其他作品：https://www.jiaokey.com/tag/山本直英文；木原千春图；晏涵文中文版审订；戴娓娓翻译.html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关键词搜索：https://www.jiaokey.com/tag/从恋爱到成家.html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