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</w:t>
      </w:r>
    </w:p>
    <w:p>
      <w:r>
        <w:t>作者：许科甲，冯雁明策划；李晶等编写</w:t>
      </w:r>
    </w:p>
    <w:p>
      <w:r>
        <w:t>出版社：沈阳：辽宁少年儿童出版社</w:t>
      </w:r>
    </w:p>
    <w:p>
      <w:r>
        <w:t>出版日期：2010</w:t>
      </w:r>
    </w:p>
    <w:p>
      <w:r>
        <w:t>总页数：95</w:t>
      </w:r>
    </w:p>
    <w:p>
      <w:r>
        <w:t>更多请访问教客网: www.jiaokey.com</w:t>
      </w:r>
    </w:p>
    <w:p>
      <w:r>
        <w:t>笠翁对韵 评论地址：https://www.jiaokey.com/book/detail/14198691.html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