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书名：时尚可能致命</w:t>
      </w:r>
    </w:p>
    <w:p>
      <w:r>
        <w:t>作者：（澳大利亚）苏珊·格林编文；（澳大利亚）格雷戈里·罗杰斯绘；易兰译</w:t>
      </w:r>
    </w:p>
    <w:p>
      <w:r>
        <w:t>出版社：成都:四川少年儿童出版社,2010.01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时尚可能致命 评论地址：https://www.jiaokey.com/book/detail/14198406.html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