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莎娜想要演马戏</w:t>
      </w:r>
    </w:p>
    <w:p>
      <w:r>
        <w:rPr>
          <w:rFonts w:ascii="宋体" w:hAnsi="宋体" w:eastAsia="宋体"/>
          <w:sz w:val="24"/>
        </w:rPr>
        <w:t>（德）古德荣·梅布斯文；（德）昆特·布霍茨图；王星译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56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984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56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莎娜想要演马戏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（德）古德荣·梅布斯文；（德）昆特·布霍茨图；王星译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海口:南海出版社,2010.01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本书出售、求购地址：https://www.jiaokey.com/book/detail/14198400.html</w:t>
      </w:r>
    </w:p>
    <w:p>
      <w:r>
        <w:t>更多相关图书推荐：https://www.jiaokey.com</w:t>
      </w:r>
    </w:p>
    <w:p>
      <w:r>
        <w:t>（德）古德荣·梅布斯文；（德）昆特·布霍茨图；王星译 其他作品：https://www.jiaokey.com/tag/（德）古德荣·梅布斯文；（德）昆特·布霍茨图；王星译.html</w:t>
      </w:r>
    </w:p>
    <w:p>
      <w:r>
        <w:t>海口:南海出版社,2010.01 出版图书：https://www.jiaokey.com/tag/海口:南海出版社,2010.01.html</w:t>
      </w:r>
    </w:p>
    <w:p>
      <w:r>
        <w:t>关键词搜索：https://www.jiaokey.com/tag/图画故事-德国-现代.html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