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同类相食的青蛙</w:t>
      </w:r>
    </w:p>
    <w:p>
      <w:r>
        <w:rPr>
          <w:rFonts w:ascii="宋体" w:hAnsi="宋体" w:eastAsia="宋体"/>
          <w:sz w:val="24"/>
        </w:rPr>
        <w:t>（澳大利亚）迈克尔·泰勒编文；（澳大利亚）迈克尔·罗比绘；邓静，吴了了译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同类相食的青蛙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（澳大利亚）迈克尔·泰勒编文；（澳大利亚）迈克尔·罗比绘；邓静，吴了了译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黑斑蛙-少年读物-黑斑蛙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本书出售、求购地址：https://www.jiaokey.com/book/detail/14198385.html</w:t>
      </w:r>
    </w:p>
    <w:p>
      <w:r>
        <w:t>更多相关图书推荐：https://www.jiaokey.com</w:t>
      </w:r>
    </w:p>
    <w:p>
      <w:r>
        <w:t>（澳大利亚）迈克尔·泰勒编文；（澳大利亚）迈克尔·罗比绘；邓静，吴了了译 其他作品：https://www.jiaokey.com/tag/（澳大利亚）迈克尔·泰勒编文；（澳大利亚）迈克尔·罗比绘；邓静，吴了了译.html</w:t>
      </w:r>
    </w:p>
    <w:p>
      <w:r>
        <w:t>成都:四川少年儿童出版社,2010.01 出版图书：https://www.jiaokey.com/tag/成都:四川少年儿童出版社,2010.01.html</w:t>
      </w:r>
    </w:p>
    <w:p>
      <w:r>
        <w:t>关键词搜索：https://www.jiaokey.com/tag/黑斑蛙-少年读物-黑斑蛙.html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