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小儿神经系统传染病</w:t>
      </w:r>
    </w:p>
    <w:p>
      <w:r>
        <w:rPr>
          <w:rFonts w:ascii="宋体" w:hAnsi="宋体" w:eastAsia="宋体"/>
          <w:sz w:val="24"/>
        </w:rPr>
        <w:t>叶·米·波也娃著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小儿神经系统传染病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叶·米·波也娃著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本书出售、求购地址：https://www.jiaokey.com/book/detail/14197755.html</w:t>
      </w:r>
    </w:p>
    <w:p>
      <w:r>
        <w:t>更多相关图书推荐：https://www.jiaokey.com</w:t>
      </w:r>
    </w:p>
    <w:p>
      <w:r>
        <w:t>叶·米·波也娃著 其他作品：https://www.jiaokey.com/tag/叶·米·波也娃著.html</w:t>
      </w:r>
    </w:p>
    <w:p>
      <w:r>
        <w:t>南京第一医学院 出版图书：https://www.jiaokey.com/tag/南京第一医学院.html</w:t>
      </w:r>
    </w:p>
    <w:p>
      <w:r>
        <w:t>关键词搜索：https://www.jiaokey.com/tag/小儿神经系统传染病.html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