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（法）帕斯卡尔·艾德兰文；（法）罗伯特·巴尔博里尼图；荣信文化编译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（法）帕斯卡尔·艾德兰文；（法）罗伯特·巴尔博里尼图；荣信文化编译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本书出售、求购地址：https://www.jiaokey.com/book/detail/14196972.html</w:t>
      </w:r>
    </w:p>
    <w:p>
      <w:r>
        <w:t>更多相关图书推荐：https://www.jiaokey.com</w:t>
      </w:r>
    </w:p>
    <w:p>
      <w:r>
        <w:t>（法）帕斯卡尔·艾德兰文；（法）罗伯特·巴尔博里尼图；荣信文化编译 其他作品：https://www.jiaokey.com/tag/（法）帕斯卡尔·艾德兰文；（法）罗伯特·巴尔博里尼图；荣信文化编译.html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