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疯狂的体育运动</w:t>
      </w:r>
    </w:p>
    <w:p>
      <w:r>
        <w:rPr>
          <w:rFonts w:ascii="宋体" w:hAnsi="宋体" w:eastAsia="宋体"/>
          <w:sz w:val="24"/>
        </w:rPr>
        <w:t>（澳大利亚）贾斯汀·坎普，戴米恩·法罗编文；（澳大利亚）赫斯·麦肯奇绘；冯若春译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（澳大利亚）贾斯汀·坎普，戴米恩·法罗编文；（澳大利亚）赫斯·麦肯奇绘；冯若春译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本书出售、求购地址：https://www.jiaokey.com/book/detail/14196466.html</w:t>
      </w:r>
    </w:p>
    <w:p>
      <w:r>
        <w:t>更多相关图书推荐：https://www.jiaokey.com</w:t>
      </w:r>
    </w:p>
    <w:p>
      <w:r>
        <w:t>（澳大利亚）贾斯汀·坎普，戴米恩·法罗编文；（澳大利亚）赫斯·麦肯奇绘；冯若春译 其他作品：https://www.jiaokey.com/tag/（澳大利亚）贾斯汀·坎普，戴米恩·法罗编文；（澳大利亚）赫斯·麦肯奇绘；冯若春译.html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关键词搜索：https://www.jiaokey.com/tag/疯狂的体育运动.html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