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城市里的动物</w:t>
      </w:r>
    </w:p>
    <w:p>
      <w:r>
        <w:rPr>
          <w:rFonts w:ascii="宋体" w:hAnsi="宋体" w:eastAsia="宋体"/>
          <w:sz w:val="24"/>
        </w:rPr>
        <w:t>（西）弗兰西斯科·阿兰东多著；杨慧，张双杰，赵丹译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城市里的动物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（西）弗兰西斯科·阿兰东多著；杨慧，张双杰，赵丹译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本书出售、求购地址：https://www.jiaokey.com/book/detail/14194229.html</w:t>
      </w:r>
    </w:p>
    <w:p>
      <w:r>
        <w:t>更多相关图书推荐：https://www.jiaokey.com</w:t>
      </w:r>
    </w:p>
    <w:p>
      <w:r>
        <w:t>（西）弗兰西斯科·阿兰东多著；杨慧，张双杰，赵丹译 其他作品：https://www.jiaokey.com/tag/（西）弗兰西斯科·阿兰东多著；杨慧，张双杰，赵丹译.html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关键词搜索：https://www.jiaokey.com/tag/城市里的动物.html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