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书名：教育生活史研究丛书  崇高与平凡  民国时期大学教师日常生活研究</w:t>
      </w:r>
    </w:p>
    <w:p>
      <w:r>
        <w:t>作者：李艳莉著</w:t>
      </w:r>
    </w:p>
    <w:p>
      <w:r>
        <w:t>出版社：</w:t>
      </w:r>
    </w:p>
    <w:p>
      <w:r>
        <w:t>出版日期：2017.04</w:t>
      </w:r>
    </w:p>
    <w:p>
      <w:r>
        <w:t>总页数：343</w:t>
      </w:r>
    </w:p>
    <w:p>
      <w:r>
        <w:t>更多请访问教客网: www.jiaokey.com</w:t>
      </w:r>
    </w:p>
    <w:p>
      <w:r>
        <w:t>教育生活史研究丛书  崇高与平凡  民国时期大学教师日常生活研究 评论地址：https://www.jiaokey.com/book/detail/14192117.html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