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多莱尔的希腊神话书</w:t>
      </w:r>
    </w:p>
    <w:p>
      <w:r>
        <w:rPr>
          <w:rFonts w:ascii="宋体" w:hAnsi="宋体" w:eastAsia="宋体"/>
          <w:sz w:val="24"/>
        </w:rPr>
        <w:t>（美）英格丽·多莱尔，爱德加·帕林·多莱尔绘著；熊裕译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多莱尔的希腊神话书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（美）英格丽·多莱尔，爱德加·帕林·多莱尔绘著；熊裕译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本书出售、求购地址：https://www.jiaokey.com/book/detail/14192096.html</w:t>
      </w:r>
    </w:p>
    <w:p>
      <w:r>
        <w:t>更多相关图书推荐：https://www.jiaokey.com</w:t>
      </w:r>
    </w:p>
    <w:p>
      <w:r>
        <w:t>（美）英格丽·多莱尔，爱德加·帕林·多莱尔绘著；熊裕译 其他作品：https://www.jiaokey.com/tag/（美）英格丽·多莱尔，爱德加·帕林·多莱尔绘著；熊裕译.html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关键词搜索：https://www.jiaokey.com/tag/多莱尔的希腊神话书.html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