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音注中原音韵  再版</w:t>
      </w:r>
    </w:p>
    <w:p>
      <w:r>
        <w:rPr>
          <w:rFonts w:ascii="宋体" w:hAnsi="宋体" w:eastAsia="宋体"/>
          <w:sz w:val="24"/>
        </w:rPr>
        <w:t>周德清原著；许世瑛校订；刘德智注音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音注中原音韵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周德清原著；许世瑛校订；刘德智注音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本书出售、求购地址：https://www.jiaokey.com/book/detail/14190756.html</w:t>
      </w:r>
    </w:p>
    <w:p>
      <w:r>
        <w:t>更多相关图书推荐：https://www.jiaokey.com</w:t>
      </w:r>
    </w:p>
    <w:p>
      <w:r>
        <w:t>周德清原著；许世瑛校订；刘德智注音 其他作品：https://www.jiaokey.com/tag/周德清原著；许世瑛校订；刘德智注音.html</w:t>
      </w:r>
    </w:p>
    <w:p>
      <w:r>
        <w:t>广文书局有限公司 出版图书：https://www.jiaokey.com/tag/广文书局有限公司.html</w:t>
      </w:r>
    </w:p>
    <w:p>
      <w:r>
        <w:t>关键词搜索：https://www.jiaokey.com/tag/音注中原音韵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