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四书补注备旨新编  8  孟子  卷3  滕文公篇</w:t>
      </w:r>
    </w:p>
    <w:p>
      <w:r>
        <w:rPr>
          <w:rFonts w:ascii="宋体" w:hAnsi="宋体" w:eastAsia="宋体"/>
          <w:sz w:val="24"/>
        </w:rPr>
        <w:t>（明）邓林著；光慧文化新编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四书补注备旨新编  8  孟子  卷3  滕文公篇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（明）邓林著；光慧文化新编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光慧文化事业股份有限公司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本书出售、求购地址：https://www.jiaokey.com/book/detail/14190559.html</w:t>
      </w:r>
    </w:p>
    <w:p>
      <w:r>
        <w:t>更多相关图书推荐：https://www.jiaokey.com</w:t>
      </w:r>
    </w:p>
    <w:p>
      <w:r>
        <w:t>（明）邓林著；光慧文化新编 其他作品：https://www.jiaokey.com/tag/（明）邓林著；光慧文化新编.html</w:t>
      </w:r>
    </w:p>
    <w:p>
      <w:r>
        <w:t>光慧文化事业股份有限公司 出版图书：https://www.jiaokey.com/tag/光慧文化事业股份有限公司.html</w:t>
      </w:r>
    </w:p>
    <w:p>
      <w:r>
        <w:t>关键词搜索：https://www.jiaokey.com/tag/四书补注备旨新编  8  孟子  卷3  滕文公篇.html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