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民国时期地方概况资料续编  第1册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民国时期地方概况资料续编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本书出售、求购地址：https://www.jiaokey.com/book/detail/14190235.html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关键词搜索：https://www.jiaokey.com/tag/民国时期地方概况资料续编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