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“十三五”普通高等教育本科规划教材  电厂热力系统及设备</w:t>
      </w:r>
    </w:p>
    <w:p>
      <w:r>
        <w:rPr>
          <w:rFonts w:ascii="宋体" w:hAnsi="宋体" w:eastAsia="宋体"/>
          <w:sz w:val="24"/>
        </w:rPr>
        <w:t>卢洪波,刘洪宪,赵星海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“十三五”普通高等教育本科规划教材  电厂热力系统及设备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卢洪波,刘洪宪,赵星海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9787512396593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火电厂-热力系统-高等学校-教材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发电厂</w:t>
            </w:r>
          </w:p>
        </w:tc>
      </w:tr>
    </w:tbl>
    <w:p/>
    <w:p>
      <w:pPr>
        <w:pStyle w:val="Heading1"/>
      </w:pPr>
      <w:r>
        <w:t>图书介绍</w:t>
      </w:r>
    </w:p>
    <w:p>
      <w:r>
        <w:t>全书共分九章，主要内容包括热工基础及流体流动基础知识、燃料燃烧计算及锅炉热平衡、制粉系统与燃烧设备、锅炉汽水系统、汽轮机本体结构及工作过程、汽轮机辅助设备及系统、电厂热力系统、热经济性指标以及核电厂工作原理与系统组成。</w:t>
      </w:r>
    </w:p>
    <w:p/>
    <w:p>
      <w:r>
        <w:t>本书出售、求购地址：https://www.jiaokey.com/book/detail/14188153.html</w:t>
      </w:r>
    </w:p>
    <w:p>
      <w:r>
        <w:t>更多发电厂图书推荐：https://www.jiaokey.com</w:t>
      </w:r>
    </w:p>
    <w:p>
      <w:r>
        <w:t>卢洪波,刘洪宪,赵星海 其他作品：https://www.jiaokey.com/tag/卢洪波,刘洪宪,赵星海.html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关键词搜索：https://www.jiaokey.com/tag/火电厂-热力系统-高等学校-教材.html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