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中医古籍珍本集成（续）  五官科卷  喉科紫珍集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中医古籍珍本集成（续）  五官科卷  喉科紫珍集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本书出售、求购地址：https://www.jiaokey.com/book/detail/14187949.html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关键词搜索：https://www.jiaokey.com/tag/中医古籍珍本集成（续）  五官科卷  喉科紫珍集.html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