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支格阿鲁  四川</w:t>
      </w:r>
    </w:p>
    <w:p>
      <w:r>
        <w:rPr>
          <w:rFonts w:ascii="宋体" w:hAnsi="宋体" w:eastAsia="宋体"/>
          <w:sz w:val="24"/>
        </w:rPr>
        <w:t>洛边木果主编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支格阿鲁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洛边木果主编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彝族-叙事诗-诗集-中国-彝语、汉语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本书出售、求购地址：https://www.jiaokey.com/book/detail/14187518.html</w:t>
      </w:r>
    </w:p>
    <w:p>
      <w:r>
        <w:t>更多相关图书推荐：https://www.jiaokey.com</w:t>
      </w:r>
    </w:p>
    <w:p>
      <w:r>
        <w:t>洛边木果主编 其他作品：https://www.jiaokey.com/tag/洛边木果主编.html</w:t>
      </w:r>
    </w:p>
    <w:p>
      <w:r>
        <w:t>昆明:云南民族出版社,2015.07 出版图书：https://www.jiaokey.com/tag/昆明:云南民族出版社,2015.07.html</w:t>
      </w:r>
    </w:p>
    <w:p>
      <w:r>
        <w:t>关键词搜索：https://www.jiaokey.com/tag/彝族-叙事诗-诗集-中国-彝语、汉语.html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