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汪曾炜  刘维永  张宝仁心脏外科学  下卷  第2版</w:t>
      </w:r>
    </w:p>
    <w:p>
      <w:r>
        <w:rPr>
          <w:rFonts w:ascii="宋体" w:hAnsi="宋体" w:eastAsia="宋体"/>
          <w:sz w:val="24"/>
        </w:rPr>
        <w:t>易定华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汪曾炜  刘维永  张宝仁心脏外科学  下卷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易定华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本书出售、求购地址：https://www.jiaokey.com/book/detail/14186959.html</w:t>
      </w:r>
    </w:p>
    <w:p>
      <w:r>
        <w:t>更多相关图书推荐：https://www.jiaokey.com</w:t>
      </w:r>
    </w:p>
    <w:p>
      <w:r>
        <w:t>易定华 其他作品：https://www.jiaokey.com/tag/易定华.html</w:t>
      </w:r>
    </w:p>
    <w:p>
      <w:r>
        <w:t>关键词搜索：https://www.jiaokey.com/tag/汪曾炜  刘维永  张宝仁心脏外科学  下卷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